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E8909" w14:textId="77777777" w:rsidR="00F76345" w:rsidRDefault="00F76345" w:rsidP="00F76345">
      <w:pPr>
        <w:rPr>
          <w:lang w:val="es-CO"/>
        </w:rPr>
      </w:pPr>
    </w:p>
    <w:p w14:paraId="5B542AA2" w14:textId="0315EE2B" w:rsidR="00F76345" w:rsidRPr="00F76345" w:rsidRDefault="00F76345" w:rsidP="00F76345">
      <w:pPr>
        <w:jc w:val="center"/>
        <w:rPr>
          <w:lang w:val="es-CO"/>
        </w:rPr>
      </w:pPr>
      <w:r w:rsidRPr="00F76345">
        <w:rPr>
          <w:lang w:val="es-CO"/>
        </w:rPr>
        <w:t>NOTA DE PRENSA</w:t>
      </w:r>
    </w:p>
    <w:p w14:paraId="6FFB2FDA" w14:textId="77777777" w:rsidR="00F76345" w:rsidRDefault="00F76345" w:rsidP="00F76345">
      <w:pPr>
        <w:rPr>
          <w:lang w:val="es-CO"/>
        </w:rPr>
      </w:pPr>
    </w:p>
    <w:p w14:paraId="46F47400" w14:textId="74BC1EEC" w:rsidR="00F76345" w:rsidRPr="00F76345" w:rsidRDefault="00F76345" w:rsidP="00F76345">
      <w:pPr>
        <w:rPr>
          <w:lang w:val="es-CO"/>
        </w:rPr>
      </w:pPr>
      <w:r w:rsidRPr="00F76345">
        <w:rPr>
          <w:lang w:val="es-CO"/>
        </w:rPr>
        <w:t xml:space="preserve">Boston Latino </w:t>
      </w:r>
      <w:proofErr w:type="spellStart"/>
      <w:r w:rsidRPr="00F76345">
        <w:rPr>
          <w:lang w:val="es-CO"/>
        </w:rPr>
        <w:t>Aging</w:t>
      </w:r>
      <w:proofErr w:type="spellEnd"/>
      <w:r w:rsidRPr="00F76345">
        <w:rPr>
          <w:lang w:val="es-CO"/>
        </w:rPr>
        <w:t xml:space="preserve"> </w:t>
      </w:r>
      <w:proofErr w:type="spellStart"/>
      <w:r w:rsidRPr="00F76345">
        <w:rPr>
          <w:lang w:val="es-CO"/>
        </w:rPr>
        <w:t>Study</w:t>
      </w:r>
      <w:proofErr w:type="spellEnd"/>
    </w:p>
    <w:p w14:paraId="2B12F41A" w14:textId="77777777" w:rsidR="00F76345" w:rsidRPr="00F76345" w:rsidRDefault="00F76345" w:rsidP="00F76345">
      <w:pPr>
        <w:rPr>
          <w:lang w:val="es-CO"/>
        </w:rPr>
      </w:pPr>
    </w:p>
    <w:p w14:paraId="112B4398" w14:textId="0BA117BA" w:rsidR="00F76345" w:rsidRPr="00F76345" w:rsidRDefault="00F76345" w:rsidP="00F76345">
      <w:pPr>
        <w:rPr>
          <w:lang w:val="es-CO"/>
        </w:rPr>
      </w:pPr>
      <w:r w:rsidRPr="00F76345">
        <w:rPr>
          <w:lang w:val="es-CO"/>
        </w:rPr>
        <w:t>Boston, MA (</w:t>
      </w:r>
      <w:r w:rsidR="00F86229">
        <w:rPr>
          <w:lang w:val="es-CO"/>
        </w:rPr>
        <w:t>el 14 de septiembre</w:t>
      </w:r>
      <w:r w:rsidRPr="00F76345">
        <w:rPr>
          <w:lang w:val="es-CO"/>
        </w:rPr>
        <w:t xml:space="preserve">, 2021) - El Centro Multicultural de Evaluación e Investigación del Hospital General de Massachusetts (MGH) está realizando un estudio para entender los cambios de memoria que se presentan con el envejecimiento en adultos latinos. El estudio se cómo el Boston Latino </w:t>
      </w:r>
      <w:proofErr w:type="spellStart"/>
      <w:r w:rsidRPr="00F76345">
        <w:rPr>
          <w:lang w:val="es-CO"/>
        </w:rPr>
        <w:t>Aging</w:t>
      </w:r>
      <w:proofErr w:type="spellEnd"/>
      <w:r w:rsidRPr="00F76345">
        <w:rPr>
          <w:lang w:val="es-CO"/>
        </w:rPr>
        <w:t xml:space="preserve"> </w:t>
      </w:r>
      <w:proofErr w:type="spellStart"/>
      <w:r w:rsidRPr="00F76345">
        <w:rPr>
          <w:lang w:val="es-CO"/>
        </w:rPr>
        <w:t>Study</w:t>
      </w:r>
      <w:proofErr w:type="spellEnd"/>
      <w:r w:rsidRPr="00F76345">
        <w:rPr>
          <w:lang w:val="es-CO"/>
        </w:rPr>
        <w:t xml:space="preserve"> (BLAST, por sus siglas en inglés)</w:t>
      </w:r>
    </w:p>
    <w:p w14:paraId="43CCCFE5" w14:textId="77777777" w:rsidR="00F76345" w:rsidRPr="00F76345" w:rsidRDefault="00F76345" w:rsidP="00F76345">
      <w:pPr>
        <w:rPr>
          <w:lang w:val="es-CO"/>
        </w:rPr>
      </w:pPr>
    </w:p>
    <w:p w14:paraId="23506E71" w14:textId="77777777" w:rsidR="00F76345" w:rsidRPr="00F76345" w:rsidRDefault="00F76345" w:rsidP="00F76345">
      <w:pPr>
        <w:rPr>
          <w:lang w:val="es-CO"/>
        </w:rPr>
      </w:pPr>
      <w:r w:rsidRPr="00600767">
        <w:rPr>
          <w:lang w:val="es-CO"/>
        </w:rPr>
        <w:t xml:space="preserve">Este estudio, BLAST, está buscando voluntarios entre las edades de 55-90 años, que hablen español (o sean bilingües) y que no hayan sido diagnosticados con ninguna condición de memoria. Las personas que cualifiquen para el estudio serán compensados por su participación. </w:t>
      </w:r>
      <w:r w:rsidRPr="00F76345">
        <w:rPr>
          <w:lang w:val="es-CO"/>
        </w:rPr>
        <w:t>Toda su información se mantendrá completamente confidencial. Para más información, favor visitar la página web, https://mapp.mgh.harvard.edu/blast/</w:t>
      </w:r>
    </w:p>
    <w:p w14:paraId="69B70807" w14:textId="1BFD98D7" w:rsidR="00293094" w:rsidRDefault="00B66071" w:rsidP="000C32C2">
      <w:pPr>
        <w:rPr>
          <w:lang w:val="es-CO"/>
        </w:rPr>
      </w:pPr>
      <w:r w:rsidRPr="000C32C2">
        <w:rPr>
          <w:lang w:val="es-CO"/>
        </w:rPr>
        <w:tab/>
      </w:r>
    </w:p>
    <w:p w14:paraId="6ADD36D6" w14:textId="6FB24D2D" w:rsidR="00F76345" w:rsidRDefault="00F76345" w:rsidP="000C32C2">
      <w:pPr>
        <w:rPr>
          <w:lang w:val="es-CO"/>
        </w:rPr>
      </w:pPr>
      <w:r w:rsidRPr="00600767">
        <w:rPr>
          <w:lang w:val="es-CO"/>
        </w:rPr>
        <w:t>Las personas interesadas en participar pueden llamar a Daisy o Alex al teléfono: (617) 643-5880 o escribir al</w:t>
      </w:r>
      <w:r>
        <w:rPr>
          <w:lang w:val="es-CO"/>
        </w:rPr>
        <w:t xml:space="preserve"> </w:t>
      </w:r>
      <w:hyperlink r:id="rId9" w:history="1">
        <w:r w:rsidRPr="002775D6">
          <w:rPr>
            <w:rStyle w:val="Hyperlink"/>
            <w:lang w:val="es-CO"/>
          </w:rPr>
          <w:t>marc@mgh.harvard.edu</w:t>
        </w:r>
      </w:hyperlink>
    </w:p>
    <w:p w14:paraId="483DC9F8" w14:textId="77777777" w:rsidR="00F76345" w:rsidRDefault="00F76345" w:rsidP="00F76345"/>
    <w:p w14:paraId="2C662B01" w14:textId="1A9E5C0B" w:rsidR="00F76345" w:rsidRPr="001C23D9" w:rsidRDefault="00F76345" w:rsidP="00F76345">
      <w:r w:rsidRPr="001C23D9">
        <w:t>Multicultural Assessment and Research Center (MARC)</w:t>
      </w:r>
    </w:p>
    <w:p w14:paraId="668C9503" w14:textId="0579FCE0" w:rsidR="00F76345" w:rsidRPr="001C23D9" w:rsidRDefault="00F76345" w:rsidP="00F76345">
      <w:r w:rsidRPr="001C23D9">
        <w:t>Hospital General de Massachusetts (MGH)</w:t>
      </w:r>
    </w:p>
    <w:p w14:paraId="3A3D7127" w14:textId="77777777" w:rsidR="00F76345" w:rsidRPr="009453AC" w:rsidRDefault="00F76345" w:rsidP="00F76345">
      <w:pPr>
        <w:rPr>
          <w:lang w:val="es-CO"/>
        </w:rPr>
      </w:pPr>
      <w:r w:rsidRPr="009453AC">
        <w:rPr>
          <w:lang w:val="es-CO"/>
        </w:rPr>
        <w:t xml:space="preserve">Boston Latino </w:t>
      </w:r>
      <w:proofErr w:type="spellStart"/>
      <w:r w:rsidRPr="009453AC">
        <w:rPr>
          <w:lang w:val="es-CO"/>
        </w:rPr>
        <w:t>Aging</w:t>
      </w:r>
      <w:proofErr w:type="spellEnd"/>
      <w:r w:rsidRPr="009453AC">
        <w:rPr>
          <w:lang w:val="es-CO"/>
        </w:rPr>
        <w:t xml:space="preserve"> </w:t>
      </w:r>
      <w:proofErr w:type="spellStart"/>
      <w:r w:rsidRPr="009453AC">
        <w:rPr>
          <w:lang w:val="es-CO"/>
        </w:rPr>
        <w:t>Study</w:t>
      </w:r>
      <w:proofErr w:type="spellEnd"/>
      <w:r w:rsidRPr="009453AC">
        <w:rPr>
          <w:lang w:val="es-CO"/>
        </w:rPr>
        <w:t xml:space="preserve"> (BLAST, por sus siglas en inglés)</w:t>
      </w:r>
    </w:p>
    <w:p w14:paraId="622AAF92" w14:textId="77777777" w:rsidR="00F76345" w:rsidRPr="009453AC" w:rsidRDefault="00F76345" w:rsidP="00F76345">
      <w:pPr>
        <w:pStyle w:val="BodyText"/>
        <w:spacing w:line="228" w:lineRule="auto"/>
        <w:ind w:left="118" w:right="98"/>
        <w:rPr>
          <w:lang w:val="es-CO"/>
        </w:rPr>
      </w:pPr>
    </w:p>
    <w:p w14:paraId="502CA5AF" w14:textId="45BBB484" w:rsidR="00F76345" w:rsidRPr="000C32C2" w:rsidRDefault="00F76345" w:rsidP="000C32C2">
      <w:pPr>
        <w:rPr>
          <w:lang w:val="es-CO"/>
        </w:rPr>
      </w:pPr>
      <w:r>
        <w:rPr>
          <w:noProof/>
        </w:rPr>
        <w:drawing>
          <wp:anchor distT="0" distB="0" distL="114300" distR="114300" simplePos="0" relativeHeight="251658240" behindDoc="1" locked="0" layoutInCell="1" allowOverlap="1" wp14:anchorId="4D0909C3" wp14:editId="438CE5E8">
            <wp:simplePos x="0" y="0"/>
            <wp:positionH relativeFrom="column">
              <wp:posOffset>3733800</wp:posOffset>
            </wp:positionH>
            <wp:positionV relativeFrom="paragraph">
              <wp:posOffset>2770505</wp:posOffset>
            </wp:positionV>
            <wp:extent cx="2589944" cy="838200"/>
            <wp:effectExtent l="0" t="0" r="1270" b="0"/>
            <wp:wrapTight wrapText="bothSides">
              <wp:wrapPolygon edited="0">
                <wp:start x="0" y="0"/>
                <wp:lineTo x="0" y="21109"/>
                <wp:lineTo x="21452" y="21109"/>
                <wp:lineTo x="214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89944" cy="838200"/>
                    </a:xfrm>
                    <a:prstGeom prst="rect">
                      <a:avLst/>
                    </a:prstGeom>
                  </pic:spPr>
                </pic:pic>
              </a:graphicData>
            </a:graphic>
          </wp:anchor>
        </w:drawing>
      </w:r>
    </w:p>
    <w:sectPr w:rsidR="00F76345" w:rsidRPr="000C32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38EB7" w14:textId="77777777" w:rsidR="002662CC" w:rsidRDefault="002662CC" w:rsidP="00EB1338">
      <w:r>
        <w:separator/>
      </w:r>
    </w:p>
  </w:endnote>
  <w:endnote w:type="continuationSeparator" w:id="0">
    <w:p w14:paraId="1E81AB45" w14:textId="77777777" w:rsidR="002662CC" w:rsidRDefault="002662CC" w:rsidP="00EB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1F83" w14:textId="77777777" w:rsidR="002662CC" w:rsidRDefault="002662CC" w:rsidP="00EB1338">
      <w:r>
        <w:separator/>
      </w:r>
    </w:p>
  </w:footnote>
  <w:footnote w:type="continuationSeparator" w:id="0">
    <w:p w14:paraId="3AB9A26F" w14:textId="77777777" w:rsidR="002662CC" w:rsidRDefault="002662CC" w:rsidP="00EB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7CC8" w14:textId="77777777" w:rsidR="00EB1338" w:rsidRDefault="00EB1338" w:rsidP="00EB1338">
    <w:pPr>
      <w:pStyle w:val="Header"/>
      <w:jc w:val="right"/>
    </w:pPr>
    <w:r w:rsidRPr="00CC35E1">
      <w:rPr>
        <w:noProof/>
        <w:sz w:val="20"/>
      </w:rPr>
      <w:drawing>
        <wp:anchor distT="0" distB="0" distL="114300" distR="114300" simplePos="0" relativeHeight="251659264" behindDoc="0" locked="0" layoutInCell="1" allowOverlap="1" wp14:anchorId="3D468A4C" wp14:editId="563462BF">
          <wp:simplePos x="0" y="0"/>
          <wp:positionH relativeFrom="margin">
            <wp:align>left</wp:align>
          </wp:positionH>
          <wp:positionV relativeFrom="paragraph">
            <wp:posOffset>7620</wp:posOffset>
          </wp:positionV>
          <wp:extent cx="3057525" cy="647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2BD0AC3" wp14:editId="1952985C">
          <wp:extent cx="2209800" cy="5576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82e3_a59a4515ba1c41cda774d2dc5029b4fa_mv2.png"/>
                  <pic:cNvPicPr/>
                </pic:nvPicPr>
                <pic:blipFill>
                  <a:blip r:embed="rId2">
                    <a:extLst>
                      <a:ext uri="{28A0092B-C50C-407E-A947-70E740481C1C}">
                        <a14:useLocalDpi xmlns:a14="http://schemas.microsoft.com/office/drawing/2010/main" val="0"/>
                      </a:ext>
                    </a:extLst>
                  </a:blip>
                  <a:stretch>
                    <a:fillRect/>
                  </a:stretch>
                </pic:blipFill>
                <pic:spPr>
                  <a:xfrm>
                    <a:off x="0" y="0"/>
                    <a:ext cx="2297347" cy="579735"/>
                  </a:xfrm>
                  <a:prstGeom prst="rect">
                    <a:avLst/>
                  </a:prstGeom>
                </pic:spPr>
              </pic:pic>
            </a:graphicData>
          </a:graphic>
        </wp:inline>
      </w:drawing>
    </w:r>
  </w:p>
  <w:p w14:paraId="35E1C0D3" w14:textId="77777777" w:rsidR="00EB1338" w:rsidRDefault="00B66071" w:rsidP="00EB1338">
    <w:pPr>
      <w:pStyle w:val="Header"/>
    </w:pPr>
    <w:r w:rsidRPr="00B66071">
      <w:rPr>
        <w:b/>
        <w:noProof/>
        <w:color w:val="808080" w:themeColor="background1" w:themeShade="80"/>
        <w:sz w:val="18"/>
      </w:rPr>
      <mc:AlternateContent>
        <mc:Choice Requires="wps">
          <w:drawing>
            <wp:anchor distT="0" distB="0" distL="114300" distR="114300" simplePos="0" relativeHeight="251660288" behindDoc="0" locked="0" layoutInCell="1" allowOverlap="1" wp14:anchorId="10ABB9C5" wp14:editId="270284D2">
              <wp:simplePos x="0" y="0"/>
              <wp:positionH relativeFrom="margin">
                <wp:posOffset>0</wp:posOffset>
              </wp:positionH>
              <wp:positionV relativeFrom="paragraph">
                <wp:posOffset>153670</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016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3DF6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1pt" to="46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OM3AEAAA4EAAAOAAAAZHJzL2Uyb0RvYy54bWysU02P0zAQvSPxHyzfadIFCkRN99DVckFQ&#10;scsPcJ1xYslfGpsm/feMnTa7AoQE4uLE9rw3896Mt7eTNewEGLV3LV+vas7ASd9p17f82+P9q/ec&#10;xSRcJ4x30PIzRH67e/liO4YGbvzgTQfIiMTFZgwtH1IKTVVFOYAVceUDOLpUHq1ItMW+6lCMxG5N&#10;dVPXm2r02AX0EmKk07v5ku8Kv1Ig0xelIiRmWk61pbJiWY95rXZb0fQowqDlpQzxD1VYoR0lXaju&#10;RBLsO+pfqKyW6KNXaSW9rbxSWkLRQGrW9U9qHgYRoGghc2JYbIr/j1Z+Ph2Q6a7lG86csNSih4RC&#10;90Nie+8cGeiRbbJPY4gNhe/dAS+7GA6YRU8Kbf6SHDYVb8+LtzAlJunw7Yc3rzc1tUBe76onYMCY&#10;PoK3LP+03GiXZYtGnD7FRMko9BqSj41jIw1bvd7UJSx6o7t7bUy+jNgf9wbZSeSW1+/qfekyUTwL&#10;o51xxJs1zSrKXzobmBN8BUWuUN3rOUOeR1hohZTg0jq7UpgoOsMUlbAAL6X9CXiJz1Aos/o34AVR&#10;MnuXFrDVzuPvyk7TtWQ1x18dmHVnC46+O5f+Fmto6IrCywPJU/18X+BPz3j3AwAA//8DAFBLAwQU&#10;AAYACAAAACEABMpZvtoAAAAGAQAADwAAAGRycy9kb3ducmV2LnhtbEyPQUvEMBCF74L/IYzgzU2t&#10;umhtumhBFA+Cq67XtBnbYjMpmexu/feOeNDje29475tyNftR7TDyEMjA6SIDhdQGN1Bn4PXl7uQS&#10;FCdLzo6B0MAXMqyqw4PSFi7s6Rl369QpKSEurIE+panQmtseveVFmJAk+wjR2yQydtpFu5dyP+o8&#10;y5ba24FkobcT1j22n+utN/CYb9qH+6e6fp83b81tuODIxMYcH80316ASzunvGH7wBR0qYWrClhyr&#10;0YA8kgzk5zkoSa/OlmI0v4auSv0fv/oGAAD//wMAUEsBAi0AFAAGAAgAAAAhALaDOJL+AAAA4QEA&#10;ABMAAAAAAAAAAAAAAAAAAAAAAFtDb250ZW50X1R5cGVzXS54bWxQSwECLQAUAAYACAAAACEAOP0h&#10;/9YAAACUAQAACwAAAAAAAAAAAAAAAAAvAQAAX3JlbHMvLnJlbHNQSwECLQAUAAYACAAAACEAhRnj&#10;jNwBAAAOBAAADgAAAAAAAAAAAAAAAAAuAgAAZHJzL2Uyb0RvYy54bWxQSwECLQAUAAYACAAAACEA&#10;BMpZvtoAAAAGAQAADwAAAAAAAAAAAAAAAAA2BAAAZHJzL2Rvd25yZXYueG1sUEsFBgAAAAAEAAQA&#10;8wAAAD0FAAAAAA==&#10;" strokecolor="#0070c0" strokeweight=".8pt">
              <v:stroke joinstyle="miter"/>
              <w10:wrap anchorx="margin"/>
            </v:line>
          </w:pict>
        </mc:Fallback>
      </mc:AlternateContent>
    </w:r>
  </w:p>
  <w:p w14:paraId="30AF3306" w14:textId="75D2BFDC" w:rsidR="00B66071" w:rsidRPr="00B66071" w:rsidRDefault="00672BB7" w:rsidP="00EB1338">
    <w:pPr>
      <w:pStyle w:val="Header"/>
      <w:jc w:val="both"/>
      <w:rPr>
        <w:color w:val="808080" w:themeColor="background1" w:themeShade="80"/>
        <w:sz w:val="18"/>
      </w:rPr>
    </w:pPr>
    <w:r>
      <w:rPr>
        <w:b/>
        <w:color w:val="808080" w:themeColor="background1" w:themeShade="80"/>
        <w:sz w:val="18"/>
      </w:rPr>
      <w:t>Multicultural</w:t>
    </w:r>
    <w:r w:rsidR="00EB1338" w:rsidRPr="00B66071">
      <w:rPr>
        <w:b/>
        <w:color w:val="808080" w:themeColor="background1" w:themeShade="80"/>
        <w:sz w:val="18"/>
      </w:rPr>
      <w:t xml:space="preserve"> Assessment </w:t>
    </w:r>
    <w:r>
      <w:rPr>
        <w:b/>
        <w:color w:val="808080" w:themeColor="background1" w:themeShade="80"/>
        <w:sz w:val="18"/>
      </w:rPr>
      <w:t xml:space="preserve">and Research </w:t>
    </w:r>
    <w:r w:rsidR="00EB1338" w:rsidRPr="00B66071">
      <w:rPr>
        <w:b/>
        <w:color w:val="808080" w:themeColor="background1" w:themeShade="80"/>
        <w:sz w:val="18"/>
      </w:rPr>
      <w:t>Center</w:t>
    </w:r>
    <w:r>
      <w:rPr>
        <w:b/>
        <w:color w:val="808080" w:themeColor="background1" w:themeShade="80"/>
        <w:sz w:val="18"/>
      </w:rPr>
      <w:t xml:space="preserve"> (MARC)</w:t>
    </w:r>
    <w:r w:rsidR="00EB1338" w:rsidRPr="00B66071">
      <w:rPr>
        <w:color w:val="808080" w:themeColor="background1" w:themeShade="80"/>
        <w:sz w:val="18"/>
      </w:rPr>
      <w:tab/>
    </w:r>
    <w:r w:rsidR="00EB1338" w:rsidRPr="00B66071">
      <w:rPr>
        <w:color w:val="808080" w:themeColor="background1" w:themeShade="80"/>
        <w:sz w:val="18"/>
      </w:rPr>
      <w:tab/>
      <w:t>Tel: 617-</w:t>
    </w:r>
    <w:r>
      <w:rPr>
        <w:color w:val="808080" w:themeColor="background1" w:themeShade="80"/>
        <w:sz w:val="18"/>
      </w:rPr>
      <w:t>643</w:t>
    </w:r>
    <w:r w:rsidR="00EB1338" w:rsidRPr="00B66071">
      <w:rPr>
        <w:color w:val="808080" w:themeColor="background1" w:themeShade="80"/>
        <w:sz w:val="18"/>
      </w:rPr>
      <w:t>-</w:t>
    </w:r>
    <w:r>
      <w:rPr>
        <w:color w:val="808080" w:themeColor="background1" w:themeShade="80"/>
        <w:sz w:val="18"/>
      </w:rPr>
      <w:t>5883</w:t>
    </w:r>
  </w:p>
  <w:p w14:paraId="4C4534E3" w14:textId="50983007" w:rsidR="00EB1338" w:rsidRPr="00B66071" w:rsidRDefault="00672BB7" w:rsidP="00EB1338">
    <w:pPr>
      <w:pStyle w:val="Header"/>
      <w:rPr>
        <w:color w:val="808080" w:themeColor="background1" w:themeShade="80"/>
        <w:sz w:val="18"/>
      </w:rPr>
    </w:pPr>
    <w:r>
      <w:rPr>
        <w:color w:val="808080" w:themeColor="background1" w:themeShade="80"/>
        <w:sz w:val="18"/>
      </w:rPr>
      <w:t>100 1</w:t>
    </w:r>
    <w:r w:rsidRPr="00672BB7">
      <w:rPr>
        <w:color w:val="808080" w:themeColor="background1" w:themeShade="80"/>
        <w:sz w:val="18"/>
        <w:vertAlign w:val="superscript"/>
      </w:rPr>
      <w:t>st</w:t>
    </w:r>
    <w:r>
      <w:rPr>
        <w:color w:val="808080" w:themeColor="background1" w:themeShade="80"/>
        <w:sz w:val="18"/>
      </w:rPr>
      <w:t xml:space="preserve"> Avenue, Building 39, Suite 101</w:t>
    </w:r>
    <w:r w:rsidR="00C30910">
      <w:rPr>
        <w:color w:val="808080" w:themeColor="background1" w:themeShade="80"/>
        <w:sz w:val="18"/>
      </w:rPr>
      <w:tab/>
    </w:r>
    <w:r w:rsidR="00C30910">
      <w:rPr>
        <w:color w:val="808080" w:themeColor="background1" w:themeShade="80"/>
        <w:sz w:val="18"/>
      </w:rPr>
      <w:tab/>
      <w:t>Fax</w:t>
    </w:r>
    <w:r w:rsidR="00B66071" w:rsidRPr="00B66071">
      <w:rPr>
        <w:color w:val="808080" w:themeColor="background1" w:themeShade="80"/>
        <w:sz w:val="18"/>
      </w:rPr>
      <w:t>: 617-</w:t>
    </w:r>
    <w:r>
      <w:rPr>
        <w:color w:val="808080" w:themeColor="background1" w:themeShade="80"/>
        <w:sz w:val="18"/>
      </w:rPr>
      <w:t>643</w:t>
    </w:r>
    <w:r w:rsidR="00B66071" w:rsidRPr="00B66071">
      <w:rPr>
        <w:color w:val="808080" w:themeColor="background1" w:themeShade="80"/>
        <w:sz w:val="18"/>
      </w:rPr>
      <w:t>-</w:t>
    </w:r>
    <w:r>
      <w:rPr>
        <w:color w:val="808080" w:themeColor="background1" w:themeShade="80"/>
        <w:sz w:val="18"/>
      </w:rPr>
      <w:t>5896</w:t>
    </w:r>
  </w:p>
  <w:p w14:paraId="160ABBCA" w14:textId="0504B61B" w:rsidR="00EB1338" w:rsidRPr="00B66071" w:rsidRDefault="00672BB7" w:rsidP="00EB1338">
    <w:pPr>
      <w:pStyle w:val="Header"/>
      <w:rPr>
        <w:color w:val="808080" w:themeColor="background1" w:themeShade="80"/>
        <w:sz w:val="18"/>
      </w:rPr>
    </w:pPr>
    <w:r>
      <w:rPr>
        <w:color w:val="808080" w:themeColor="background1" w:themeShade="80"/>
        <w:sz w:val="18"/>
      </w:rPr>
      <w:t>Charlestown</w:t>
    </w:r>
    <w:r w:rsidR="00EB1338" w:rsidRPr="00B66071">
      <w:rPr>
        <w:color w:val="808080" w:themeColor="background1" w:themeShade="80"/>
        <w:sz w:val="18"/>
      </w:rPr>
      <w:t>, Massachusetts 02</w:t>
    </w:r>
    <w:r>
      <w:rPr>
        <w:color w:val="808080" w:themeColor="background1" w:themeShade="80"/>
        <w:sz w:val="18"/>
      </w:rPr>
      <w:t>129</w:t>
    </w:r>
    <w:r w:rsidR="00B66071" w:rsidRPr="00B66071">
      <w:rPr>
        <w:color w:val="808080" w:themeColor="background1" w:themeShade="80"/>
        <w:sz w:val="18"/>
      </w:rPr>
      <w:tab/>
    </w:r>
    <w:r w:rsidR="00B66071" w:rsidRPr="00B66071">
      <w:rPr>
        <w:color w:val="808080" w:themeColor="background1" w:themeShade="80"/>
        <w:sz w:val="18"/>
      </w:rPr>
      <w:tab/>
    </w:r>
    <w:r>
      <w:rPr>
        <w:color w:val="808080" w:themeColor="background1" w:themeShade="80"/>
        <w:sz w:val="18"/>
      </w:rPr>
      <w:t>MARC@mgh.harvard.edu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338"/>
    <w:rsid w:val="000029D7"/>
    <w:rsid w:val="000C32C2"/>
    <w:rsid w:val="002662CC"/>
    <w:rsid w:val="00293094"/>
    <w:rsid w:val="002B2EB6"/>
    <w:rsid w:val="004C6B1A"/>
    <w:rsid w:val="004D0363"/>
    <w:rsid w:val="006017A6"/>
    <w:rsid w:val="00672BB7"/>
    <w:rsid w:val="006F2885"/>
    <w:rsid w:val="007E0C55"/>
    <w:rsid w:val="008E3653"/>
    <w:rsid w:val="00B66071"/>
    <w:rsid w:val="00C30910"/>
    <w:rsid w:val="00D85012"/>
    <w:rsid w:val="00D911B6"/>
    <w:rsid w:val="00EB1338"/>
    <w:rsid w:val="00F24C1E"/>
    <w:rsid w:val="00F76345"/>
    <w:rsid w:val="00F8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DD147"/>
  <w15:chartTrackingRefBased/>
  <w15:docId w15:val="{B11729F7-3F89-4A1D-BA13-9519D401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1B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38"/>
    <w:pPr>
      <w:tabs>
        <w:tab w:val="center" w:pos="4680"/>
        <w:tab w:val="right" w:pos="9360"/>
      </w:tabs>
    </w:pPr>
  </w:style>
  <w:style w:type="character" w:customStyle="1" w:styleId="HeaderChar">
    <w:name w:val="Header Char"/>
    <w:basedOn w:val="DefaultParagraphFont"/>
    <w:link w:val="Header"/>
    <w:uiPriority w:val="99"/>
    <w:rsid w:val="00EB1338"/>
  </w:style>
  <w:style w:type="paragraph" w:styleId="Footer">
    <w:name w:val="footer"/>
    <w:basedOn w:val="Normal"/>
    <w:link w:val="FooterChar"/>
    <w:uiPriority w:val="99"/>
    <w:unhideWhenUsed/>
    <w:rsid w:val="00EB1338"/>
    <w:pPr>
      <w:tabs>
        <w:tab w:val="center" w:pos="4680"/>
        <w:tab w:val="right" w:pos="9360"/>
      </w:tabs>
    </w:pPr>
  </w:style>
  <w:style w:type="character" w:customStyle="1" w:styleId="FooterChar">
    <w:name w:val="Footer Char"/>
    <w:basedOn w:val="DefaultParagraphFont"/>
    <w:link w:val="Footer"/>
    <w:uiPriority w:val="99"/>
    <w:rsid w:val="00EB1338"/>
  </w:style>
  <w:style w:type="character" w:styleId="Hyperlink">
    <w:name w:val="Hyperlink"/>
    <w:basedOn w:val="DefaultParagraphFont"/>
    <w:uiPriority w:val="99"/>
    <w:unhideWhenUsed/>
    <w:rsid w:val="00D911B6"/>
    <w:rPr>
      <w:color w:val="0563C1" w:themeColor="hyperlink"/>
      <w:u w:val="single"/>
    </w:rPr>
  </w:style>
  <w:style w:type="character" w:styleId="UnresolvedMention">
    <w:name w:val="Unresolved Mention"/>
    <w:basedOn w:val="DefaultParagraphFont"/>
    <w:uiPriority w:val="99"/>
    <w:semiHidden/>
    <w:unhideWhenUsed/>
    <w:rsid w:val="000C32C2"/>
    <w:rPr>
      <w:color w:val="605E5C"/>
      <w:shd w:val="clear" w:color="auto" w:fill="E1DFDD"/>
    </w:rPr>
  </w:style>
  <w:style w:type="paragraph" w:styleId="BodyText">
    <w:name w:val="Body Text"/>
    <w:basedOn w:val="Normal"/>
    <w:link w:val="BodyTextChar"/>
    <w:uiPriority w:val="1"/>
    <w:qFormat/>
    <w:rsid w:val="00F76345"/>
    <w:rPr>
      <w:sz w:val="24"/>
      <w:szCs w:val="24"/>
    </w:rPr>
  </w:style>
  <w:style w:type="character" w:customStyle="1" w:styleId="BodyTextChar">
    <w:name w:val="Body Text Char"/>
    <w:basedOn w:val="DefaultParagraphFont"/>
    <w:link w:val="BodyText"/>
    <w:uiPriority w:val="1"/>
    <w:rsid w:val="00F7634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0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marc@mgh.harvar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72D19C71ACD44890E4451CAA53C65" ma:contentTypeVersion="4" ma:contentTypeDescription="Create a new document." ma:contentTypeScope="" ma:versionID="2f14150ec4679bf6e851378a31f8e8bc">
  <xsd:schema xmlns:xsd="http://www.w3.org/2001/XMLSchema" xmlns:xs="http://www.w3.org/2001/XMLSchema" xmlns:p="http://schemas.microsoft.com/office/2006/metadata/properties" xmlns:ns2="2bcb402e-dcbd-4843-81f0-9a376fd15ef5" targetNamespace="http://schemas.microsoft.com/office/2006/metadata/properties" ma:root="true" ma:fieldsID="21783b8be30c854ba11220cc833b75ce" ns2:_="">
    <xsd:import namespace="2bcb402e-dcbd-4843-81f0-9a376fd15e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b402e-dcbd-4843-81f0-9a376fd15e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5931CD-5C03-4E3C-B1F6-6BB54CDBD294}">
  <ds:schemaRefs>
    <ds:schemaRef ds:uri="http://schemas.microsoft.com/sharepoint/v3/contenttype/forms"/>
  </ds:schemaRefs>
</ds:datastoreItem>
</file>

<file path=customXml/itemProps2.xml><?xml version="1.0" encoding="utf-8"?>
<ds:datastoreItem xmlns:ds="http://schemas.openxmlformats.org/officeDocument/2006/customXml" ds:itemID="{BCBAD101-A9CE-4592-BF6A-64FD241D4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b402e-dcbd-4843-81f0-9a376fd15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C28E8-ED9E-4D19-91E6-4094E2061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Mancuso, Sarah Mayone</dc:creator>
  <cp:keywords/>
  <dc:description/>
  <cp:lastModifiedBy>Oliveira, Gabriel Maiate</cp:lastModifiedBy>
  <cp:revision>3</cp:revision>
  <dcterms:created xsi:type="dcterms:W3CDTF">2021-09-09T20:30:00Z</dcterms:created>
  <dcterms:modified xsi:type="dcterms:W3CDTF">2021-09-10T20:17:00Z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0x0101009D172D19C71ACD44890E4451CAA53C65</vt:lpwstr>
  </property>
</Properties>
</file>